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375"/>
        <w:gridCol w:w="1065"/>
        <w:gridCol w:w="960"/>
        <w:gridCol w:w="990"/>
        <w:gridCol w:w="705"/>
        <w:gridCol w:w="1080"/>
        <w:gridCol w:w="1395"/>
        <w:gridCol w:w="1680"/>
        <w:gridCol w:w="1260"/>
        <w:gridCol w:w="1080"/>
        <w:gridCol w:w="1080"/>
      </w:tblGrid>
      <w:tr w14:paraId="39A8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84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4E4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5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阳山县人民医院医用耗材市场调研表</w:t>
            </w:r>
          </w:p>
        </w:tc>
      </w:tr>
      <w:tr w14:paraId="4016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E566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供应商名称：                联系人：          联系电话：              供应商为几级代理：  级</w:t>
            </w:r>
          </w:p>
        </w:tc>
      </w:tr>
      <w:tr w14:paraId="5C1C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9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B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材质（进口/国产）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9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广州医用耗材交易平台价格（元/单位）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8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国家医保信息平台广东招采子系统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价格（元/单位）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耗材可单独收费（列出医保收费编码）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6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</w:tr>
      <w:tr w14:paraId="2F62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D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B7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1CD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1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8C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7DF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DB1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D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A3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3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D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7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耗材价格与打包收费占比</w:t>
            </w:r>
          </w:p>
        </w:tc>
      </w:tr>
      <w:tr w14:paraId="6A3B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38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70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一次性使用肛痔套扎吻合器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0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E5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D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F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A1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04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2C4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E8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363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9BC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70F6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XX%</w:t>
            </w:r>
          </w:p>
        </w:tc>
      </w:tr>
      <w:tr w14:paraId="6922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3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C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6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A2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D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4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2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5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B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CE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F9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4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A05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A8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5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9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D5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E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0D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83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02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1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3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4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F2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C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E5C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55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7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E0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4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9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D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13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13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99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85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6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3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31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88F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E705493">
      <w:pPr>
        <w:rPr>
          <w:b/>
          <w:bCs/>
        </w:rPr>
      </w:pPr>
      <w:r>
        <w:rPr>
          <w:rFonts w:hint="eastAsia" w:cs="宋体"/>
          <w:b/>
          <w:bCs/>
          <w:color w:val="333333"/>
          <w:spacing w:val="8"/>
          <w:sz w:val="24"/>
          <w:szCs w:val="24"/>
          <w:lang w:eastAsia="zh-CN"/>
        </w:rPr>
        <w:t>报名耗材序号请按清单序号，不得改变序号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1C783D5C"/>
    <w:rsid w:val="000E4B36"/>
    <w:rsid w:val="003840A1"/>
    <w:rsid w:val="00473B4C"/>
    <w:rsid w:val="00492C90"/>
    <w:rsid w:val="00523C1A"/>
    <w:rsid w:val="00B111C2"/>
    <w:rsid w:val="00BF4543"/>
    <w:rsid w:val="00C45FAD"/>
    <w:rsid w:val="00C93DF0"/>
    <w:rsid w:val="1C783D5C"/>
    <w:rsid w:val="2C3B6D4F"/>
    <w:rsid w:val="32C07971"/>
    <w:rsid w:val="4AF0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2</Lines>
  <Paragraphs>1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2024-03-07T07:16:00Z</dcterms:created>
  <dc:creator>Administrator</dc:creator>
  <cp:lastModifiedBy>小z</cp:lastModifiedBy>
  <dcterms:modified xsi:type="dcterms:W3CDTF">2026-03-18T08:10:52Z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323D8C3811EE43C1AA8C7225A9287592_11</vt:lpwstr>
  </property>
  <property fmtid="{D5CDD505-2E9C-101B-9397-08002B2CF9AE}" pid="4" name="KSOTemplateDocerSaveRecord">
    <vt:lpwstr>eyJoZGlkIjoiNWY0OGQwNjU0MzA1MDJjNmJjZDVkYThmZmZkMmY3NTMiLCJ1c2VySWQiOiI0MzEwODE2NDgifQ==</vt:lpwstr>
  </property>
</Properties>
</file>