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150" w:afterAutospacing="0"/>
        <w:ind w:left="0" w:right="0"/>
        <w:jc w:val="both"/>
        <w:outlineLvl w:val="3"/>
        <w:rPr>
          <w:rFonts w:hint="eastAsia" w:ascii="宋体" w:hAnsi="宋体" w:eastAsia="宋体" w:cs="宋体"/>
          <w:b/>
          <w:bCs/>
          <w:color w:val="0097E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97E0"/>
          <w:kern w:val="2"/>
          <w:sz w:val="24"/>
          <w:szCs w:val="24"/>
          <w:lang w:val="en-US" w:eastAsia="zh-CN" w:bidi="ar"/>
        </w:rPr>
        <w:t xml:space="preserve">附件2、   </w:t>
      </w:r>
    </w:p>
    <w:p>
      <w:pPr>
        <w:keepNext w:val="0"/>
        <w:keepLines w:val="0"/>
        <w:widowControl w:val="0"/>
        <w:suppressLineNumbers w:val="0"/>
        <w:spacing w:before="0" w:beforeAutospacing="0" w:after="150" w:afterAutospacing="0"/>
        <w:ind w:right="0" w:firstLine="2891" w:firstLineChars="900"/>
        <w:jc w:val="both"/>
        <w:outlineLvl w:val="3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  <w:t>维保项目设备清单</w:t>
      </w:r>
    </w:p>
    <w:tbl>
      <w:tblPr>
        <w:tblStyle w:val="4"/>
        <w:tblpPr w:leftFromText="180" w:rightFromText="180" w:vertAnchor="text" w:horzAnchor="page" w:tblpX="1050" w:tblpY="241"/>
        <w:tblOverlap w:val="never"/>
        <w:tblW w:w="95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4117"/>
        <w:gridCol w:w="1235"/>
        <w:gridCol w:w="1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设备型号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生产日期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血液透析机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费森尤斯4008B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2009年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血液透析滤过装置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费森尤斯4008B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血液透析设备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费森尤斯4008S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2014年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血液透析设备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费森尤斯4008S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血液透析设备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费森尤斯4008S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血液透析设备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费森尤斯5008S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血液透析设备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费森尤斯4008S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血液透析设备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费森尤斯5008S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血液透析用水处理设备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费森尤斯AquaBplus B2 1500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合计：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3D76CC"/>
    <w:rsid w:val="00426133"/>
    <w:rsid w:val="004358AB"/>
    <w:rsid w:val="00476CCB"/>
    <w:rsid w:val="005B37F6"/>
    <w:rsid w:val="008B7726"/>
    <w:rsid w:val="00906B68"/>
    <w:rsid w:val="00983C34"/>
    <w:rsid w:val="009F17C3"/>
    <w:rsid w:val="00CB3A98"/>
    <w:rsid w:val="00D06C36"/>
    <w:rsid w:val="00D31D50"/>
    <w:rsid w:val="00F60A3F"/>
    <w:rsid w:val="0FC9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235</Characters>
  <Lines>1</Lines>
  <Paragraphs>1</Paragraphs>
  <TotalTime>3</TotalTime>
  <ScaleCrop>false</ScaleCrop>
  <LinksUpToDate>false</LinksUpToDate>
  <CharactersWithSpaces>240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2025-10-15T10:19:17Z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7AB2EBD9F27448919AA452ACB5E4DDE6</vt:lpwstr>
  </property>
</Properties>
</file>