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59" w:rsidRPr="009A3C6F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207D59" w:rsidRDefault="00207D59" w:rsidP="009A3C6F"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参加技术论证或谈判项目报名表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207D59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207D59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07D59" w:rsidRDefault="00207D59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207D59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有相关复印件打“√”：《授权函》□；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《税务登记证》□，《组织机构代码证》□或（三合一）证件□，包括厂家（加盖公章）□；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 w:rsidR="00E707C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近两年三家或以上广东地区医院同类产品销售合同或发票□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207D59" w:rsidRDefault="00207D59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补充：</w:t>
            </w:r>
          </w:p>
        </w:tc>
      </w:tr>
      <w:tr w:rsidR="00207D59">
        <w:trPr>
          <w:trHeight w:val="915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Style w:val="font11"/>
                <w:rFonts w:hint="eastAsia"/>
              </w:rPr>
              <w:t>签</w:t>
            </w:r>
            <w:r>
              <w:rPr>
                <w:rStyle w:val="font11"/>
              </w:rPr>
              <w:t xml:space="preserve"> </w:t>
            </w:r>
            <w:r>
              <w:rPr>
                <w:rStyle w:val="font11"/>
                <w:rFonts w:hint="eastAsia"/>
              </w:rPr>
              <w:t>名</w:t>
            </w:r>
            <w:r>
              <w:rPr>
                <w:rStyle w:val="font11"/>
              </w:rPr>
              <w:t>(</w:t>
            </w:r>
            <w:r>
              <w:rPr>
                <w:rStyle w:val="font11"/>
                <w:rFonts w:hint="eastAsia"/>
              </w:rPr>
              <w:t>盖章</w:t>
            </w:r>
            <w:r>
              <w:rPr>
                <w:rStyle w:val="font11"/>
              </w:rPr>
              <w:t>)</w:t>
            </w:r>
            <w:r>
              <w:rPr>
                <w:rStyle w:val="font41"/>
                <w:rFonts w:hint="eastAsia"/>
              </w:rPr>
              <w:t>：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207D59" w:rsidRDefault="00207D59" w:rsidP="00B908F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07D59" w:rsidRDefault="00207D59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 w:rsidR="00207D59" w:rsidRPr="009A3C6F" w:rsidRDefault="00207D59" w:rsidP="009A3C6F">
      <w:pPr>
        <w:jc w:val="center"/>
        <w:rPr>
          <w:rFonts w:ascii="宋体" w:cs="Times New Roman"/>
        </w:rPr>
      </w:pPr>
    </w:p>
    <w:sectPr w:rsidR="00207D59" w:rsidRPr="009A3C6F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B9" w:rsidRDefault="00A634B9" w:rsidP="00E707C0">
      <w:r>
        <w:separator/>
      </w:r>
    </w:p>
  </w:endnote>
  <w:endnote w:type="continuationSeparator" w:id="0">
    <w:p w:rsidR="00A634B9" w:rsidRDefault="00A634B9" w:rsidP="00E7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B9" w:rsidRDefault="00A634B9" w:rsidP="00E707C0">
      <w:r>
        <w:separator/>
      </w:r>
    </w:p>
  </w:footnote>
  <w:footnote w:type="continuationSeparator" w:id="0">
    <w:p w:rsidR="00A634B9" w:rsidRDefault="00A634B9" w:rsidP="00E70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027CA1"/>
    <w:rsid w:val="001127E0"/>
    <w:rsid w:val="001D1B22"/>
    <w:rsid w:val="00207D59"/>
    <w:rsid w:val="002D44AE"/>
    <w:rsid w:val="0057688D"/>
    <w:rsid w:val="00682AFF"/>
    <w:rsid w:val="007B1DAA"/>
    <w:rsid w:val="008346FD"/>
    <w:rsid w:val="009A3C6F"/>
    <w:rsid w:val="00A634B9"/>
    <w:rsid w:val="00A86EE5"/>
    <w:rsid w:val="00B01830"/>
    <w:rsid w:val="00B908F6"/>
    <w:rsid w:val="00D4202F"/>
    <w:rsid w:val="00D6727D"/>
    <w:rsid w:val="00E707C0"/>
    <w:rsid w:val="00FB1AC9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E7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7C0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7C0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2022-07-14T03:10:00Z</dcterms:created>
  <dcterms:modified xsi:type="dcterms:W3CDTF">2023-08-03T09:33:00Z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